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F52" w:rsidRPr="00464428" w:rsidRDefault="00A15F52" w:rsidP="00464428">
      <w:pPr>
        <w:spacing w:line="360" w:lineRule="auto"/>
        <w:jc w:val="center"/>
        <w:rPr>
          <w:rFonts w:ascii="Verdana" w:hAnsi="Verdana"/>
          <w:b/>
          <w:sz w:val="31"/>
          <w:szCs w:val="31"/>
        </w:rPr>
      </w:pPr>
      <w:r w:rsidRPr="00464428">
        <w:rPr>
          <w:rFonts w:ascii="Verdana" w:hAnsi="Verdana"/>
          <w:b/>
          <w:sz w:val="31"/>
          <w:szCs w:val="31"/>
        </w:rPr>
        <w:t>Собственность и ее роль экономические системы</w:t>
      </w:r>
    </w:p>
    <w:p w:rsidR="00A15F52" w:rsidRPr="00464428" w:rsidRDefault="00A15F52" w:rsidP="00464428">
      <w:pPr>
        <w:spacing w:line="360" w:lineRule="auto"/>
        <w:rPr>
          <w:rFonts w:ascii="Verdana" w:hAnsi="Verdana"/>
          <w:sz w:val="31"/>
          <w:szCs w:val="31"/>
        </w:rPr>
      </w:pPr>
      <w:r w:rsidRPr="00464428">
        <w:rPr>
          <w:rFonts w:ascii="Verdana" w:hAnsi="Verdana"/>
          <w:sz w:val="31"/>
          <w:szCs w:val="31"/>
        </w:rPr>
        <w:t xml:space="preserve">Как показано выше, все целостные самоорганизующиеся образования обладают фундаментальным свойством единства противоположных качеств: по отношению к одним системам они выступают в качестве хищника и обладают спросом, а по отношению к другим - выступают в качестве жертвы и обладают предложением. При этом целостные системы естественного происхождения образуют собственные силовые поля и границы действия, в пределах которых осуществляются отношения "хищник - жертва", "спрос - предложение". </w:t>
      </w:r>
    </w:p>
    <w:p w:rsidR="00A15F52" w:rsidRPr="00464428" w:rsidRDefault="00A15F52" w:rsidP="00464428">
      <w:pPr>
        <w:spacing w:line="360" w:lineRule="auto"/>
        <w:rPr>
          <w:rFonts w:ascii="Verdana" w:hAnsi="Verdana"/>
          <w:sz w:val="31"/>
          <w:szCs w:val="31"/>
        </w:rPr>
      </w:pPr>
      <w:r w:rsidRPr="00464428">
        <w:rPr>
          <w:rFonts w:ascii="Verdana" w:hAnsi="Verdana"/>
          <w:sz w:val="31"/>
          <w:szCs w:val="31"/>
        </w:rPr>
        <w:t xml:space="preserve">Таким же генетически заложенным, имманентным свойством потреблять и накапливать впрок все то, что необходимо для его жизнедеятельности (вид спроса), и отдавать (предложение) произведенное им другим членам сообщества, обладают и человек, и образуемые им общественные целостные объединения. </w:t>
      </w:r>
      <w:proofErr w:type="gramStart"/>
      <w:r w:rsidRPr="00464428">
        <w:rPr>
          <w:rFonts w:ascii="Verdana" w:hAnsi="Verdana"/>
          <w:sz w:val="31"/>
          <w:szCs w:val="31"/>
        </w:rPr>
        <w:t>Накапливаемое</w:t>
      </w:r>
      <w:proofErr w:type="gramEnd"/>
      <w:r w:rsidRPr="00464428">
        <w:rPr>
          <w:rFonts w:ascii="Verdana" w:hAnsi="Verdana"/>
          <w:sz w:val="31"/>
          <w:szCs w:val="31"/>
        </w:rPr>
        <w:t xml:space="preserve"> впрок, с возможностью распоряжаться этим накоплением, и представляет собой, вообще говоря, собственность. </w:t>
      </w:r>
    </w:p>
    <w:p w:rsidR="00A15F52" w:rsidRPr="00464428" w:rsidRDefault="00A15F52" w:rsidP="00464428">
      <w:pPr>
        <w:spacing w:line="360" w:lineRule="auto"/>
        <w:rPr>
          <w:rFonts w:ascii="Verdana" w:hAnsi="Verdana"/>
          <w:sz w:val="31"/>
          <w:szCs w:val="31"/>
        </w:rPr>
      </w:pPr>
      <w:r w:rsidRPr="00464428">
        <w:rPr>
          <w:rFonts w:ascii="Verdana" w:hAnsi="Verdana"/>
          <w:sz w:val="31"/>
          <w:szCs w:val="31"/>
        </w:rPr>
        <w:t xml:space="preserve">Можно утверждать, что не будь имманентного свойства желаний обладать собственностью, не было бы и самоорганизующихся целостных систем. Самоорганизация социально-экономической системы </w:t>
      </w:r>
      <w:r w:rsidRPr="00464428">
        <w:rPr>
          <w:rFonts w:ascii="Verdana" w:hAnsi="Verdana"/>
          <w:sz w:val="31"/>
          <w:szCs w:val="31"/>
        </w:rPr>
        <w:lastRenderedPageBreak/>
        <w:t xml:space="preserve">высокого ранга, не имеющей в собственности природных ресурсов и средств производства, без права свободно распоряжаться ими, по крайней </w:t>
      </w:r>
      <w:proofErr w:type="gramStart"/>
      <w:r w:rsidRPr="00464428">
        <w:rPr>
          <w:rFonts w:ascii="Verdana" w:hAnsi="Verdana"/>
          <w:sz w:val="31"/>
          <w:szCs w:val="31"/>
        </w:rPr>
        <w:t>мере</w:t>
      </w:r>
      <w:proofErr w:type="gramEnd"/>
      <w:r w:rsidRPr="00464428">
        <w:rPr>
          <w:rFonts w:ascii="Verdana" w:hAnsi="Verdana"/>
          <w:sz w:val="31"/>
          <w:szCs w:val="31"/>
        </w:rPr>
        <w:t xml:space="preserve"> на данном этапе развития цивилизации невозможна. Это обстоятельство выступает определяющим критерием отличия самоорганизующихся </w:t>
      </w:r>
      <w:proofErr w:type="spellStart"/>
      <w:r w:rsidRPr="00464428">
        <w:rPr>
          <w:rFonts w:ascii="Verdana" w:hAnsi="Verdana"/>
          <w:sz w:val="31"/>
          <w:szCs w:val="31"/>
        </w:rPr>
        <w:t>ссоциально-экономических</w:t>
      </w:r>
      <w:proofErr w:type="spellEnd"/>
      <w:r w:rsidRPr="00464428">
        <w:rPr>
          <w:rFonts w:ascii="Verdana" w:hAnsi="Verdana"/>
          <w:sz w:val="31"/>
          <w:szCs w:val="31"/>
        </w:rPr>
        <w:t xml:space="preserve"> систем </w:t>
      </w:r>
      <w:proofErr w:type="gramStart"/>
      <w:r w:rsidRPr="00464428">
        <w:rPr>
          <w:rFonts w:ascii="Verdana" w:hAnsi="Verdana"/>
          <w:sz w:val="31"/>
          <w:szCs w:val="31"/>
        </w:rPr>
        <w:t>от</w:t>
      </w:r>
      <w:proofErr w:type="gramEnd"/>
      <w:r w:rsidRPr="00464428">
        <w:rPr>
          <w:rFonts w:ascii="Verdana" w:hAnsi="Verdana"/>
          <w:sz w:val="31"/>
          <w:szCs w:val="31"/>
        </w:rPr>
        <w:t xml:space="preserve"> саморегулирующихся или управляемых (например, армия). Строго говоря, только самоорганизующаяся система является саморазвивающейся и самоуправляемой. Каждый входящий в нее индивидуум, обладающий собственностью, представляет собой самоорганизующуюся систему более низкого порядка, тогда как индивидуумы, не имеющие собственности или потерявшие ее, оказываются в роли простого исполнителя, "солдата армии" ("винтика"). И сама система в этом случае </w:t>
      </w:r>
      <w:proofErr w:type="gramStart"/>
      <w:r w:rsidRPr="00464428">
        <w:rPr>
          <w:rFonts w:ascii="Verdana" w:hAnsi="Verdana"/>
          <w:sz w:val="31"/>
          <w:szCs w:val="31"/>
        </w:rPr>
        <w:t>выполняет роль</w:t>
      </w:r>
      <w:proofErr w:type="gramEnd"/>
      <w:r w:rsidRPr="00464428">
        <w:rPr>
          <w:rFonts w:ascii="Verdana" w:hAnsi="Verdana"/>
          <w:sz w:val="31"/>
          <w:szCs w:val="31"/>
        </w:rPr>
        <w:t xml:space="preserve"> контролируемого (управляемого) живого автомата. Более того, социально-экономическая система, состоящая из индивидуумов, лишенных собственности, за исключением личной, приобретает свойства военной организации - армии и может функционировать только на принципах армейского устава (управление сверху вниз, от командно-контролирующего органа к индивидуальному исполнителю). Законы самоорганизации в такой системе действуют в рамках </w:t>
      </w:r>
      <w:r w:rsidRPr="00464428">
        <w:rPr>
          <w:rFonts w:ascii="Verdana" w:hAnsi="Verdana"/>
          <w:sz w:val="31"/>
          <w:szCs w:val="31"/>
        </w:rPr>
        <w:lastRenderedPageBreak/>
        <w:t xml:space="preserve">личностных отношений. И они при этом не предполагают изменение структуры и функций самой системы, что является прерогативой только высшего командно-контролирующего органа. Такая система является крайне неустойчивой, так как ее функционирование полностью определяется командным органом. Структура ее может меняться в силу изменения командного органа, а в нем - лица, выполняющего роль диктатора. </w:t>
      </w:r>
    </w:p>
    <w:p w:rsidR="00A15F52" w:rsidRPr="00464428" w:rsidRDefault="00A15F52" w:rsidP="00464428">
      <w:pPr>
        <w:spacing w:line="360" w:lineRule="auto"/>
        <w:rPr>
          <w:rFonts w:ascii="Verdana" w:hAnsi="Verdana"/>
          <w:sz w:val="31"/>
          <w:szCs w:val="31"/>
        </w:rPr>
      </w:pPr>
      <w:r w:rsidRPr="00464428">
        <w:rPr>
          <w:rFonts w:ascii="Verdana" w:hAnsi="Verdana"/>
          <w:sz w:val="31"/>
          <w:szCs w:val="31"/>
        </w:rPr>
        <w:t xml:space="preserve">Самоорганизующиеся социально-экономические системы обладают множеством достоинств, обусловливаемых естественными закономерностями. Однако главное, что определяет их как социальные, - это их способность формировать и развивать функциональные отношения на нравственных принципах. Социально-экономические системы, развивающие нравственные принципы, относятся к числу в высшей степени </w:t>
      </w:r>
      <w:proofErr w:type="gramStart"/>
      <w:r w:rsidRPr="00464428">
        <w:rPr>
          <w:rFonts w:ascii="Verdana" w:hAnsi="Verdana"/>
          <w:sz w:val="31"/>
          <w:szCs w:val="31"/>
        </w:rPr>
        <w:t>прогрессивных</w:t>
      </w:r>
      <w:proofErr w:type="gramEnd"/>
      <w:r w:rsidRPr="00464428">
        <w:rPr>
          <w:rFonts w:ascii="Verdana" w:hAnsi="Verdana"/>
          <w:sz w:val="31"/>
          <w:szCs w:val="31"/>
        </w:rPr>
        <w:t xml:space="preserve">. И наоборот, </w:t>
      </w:r>
      <w:proofErr w:type="spellStart"/>
      <w:r w:rsidRPr="00464428">
        <w:rPr>
          <w:rFonts w:ascii="Verdana" w:hAnsi="Verdana"/>
          <w:sz w:val="31"/>
          <w:szCs w:val="31"/>
        </w:rPr>
        <w:t>социосистемы</w:t>
      </w:r>
      <w:proofErr w:type="spellEnd"/>
      <w:r w:rsidRPr="00464428">
        <w:rPr>
          <w:rFonts w:ascii="Verdana" w:hAnsi="Verdana"/>
          <w:sz w:val="31"/>
          <w:szCs w:val="31"/>
        </w:rPr>
        <w:t xml:space="preserve"> со слабым развитием нравственных принципов или теряющие их относятся к числу паразитических. Таковыми, например, являются саморегулирующиеся мафиозные структуры различных типов, с особо высоким уровнем развития алчности. Алчности противостоит нравственность - осознание необходимости безвозмездной передачи части </w:t>
      </w:r>
      <w:r w:rsidRPr="00464428">
        <w:rPr>
          <w:rFonts w:ascii="Verdana" w:hAnsi="Verdana"/>
          <w:sz w:val="31"/>
          <w:szCs w:val="31"/>
        </w:rPr>
        <w:lastRenderedPageBreak/>
        <w:t>собственности (или даже всей</w:t>
      </w:r>
      <w:proofErr w:type="gramStart"/>
      <w:r w:rsidRPr="00464428">
        <w:rPr>
          <w:rFonts w:ascii="Verdana" w:hAnsi="Verdana"/>
          <w:sz w:val="31"/>
          <w:szCs w:val="31"/>
        </w:rPr>
        <w:t>)д</w:t>
      </w:r>
      <w:proofErr w:type="gramEnd"/>
      <w:r w:rsidRPr="00464428">
        <w:rPr>
          <w:rFonts w:ascii="Verdana" w:hAnsi="Verdana"/>
          <w:sz w:val="31"/>
          <w:szCs w:val="31"/>
        </w:rPr>
        <w:t xml:space="preserve">ругим членам общества. Нравственность - это практически наиболее емкий, интегрированный показатель, отличающий человеческое общество от других видов целостных самоорганизующихся систем. Более того, можно полагать, что уровнем развития нравственности определяется и прогрессивное развитие общества. </w:t>
      </w:r>
    </w:p>
    <w:p w:rsidR="00A15F52" w:rsidRPr="00464428" w:rsidRDefault="00A15F52" w:rsidP="00464428">
      <w:pPr>
        <w:spacing w:line="360" w:lineRule="auto"/>
        <w:rPr>
          <w:rFonts w:ascii="Verdana" w:hAnsi="Verdana"/>
          <w:sz w:val="31"/>
          <w:szCs w:val="31"/>
        </w:rPr>
      </w:pPr>
      <w:r w:rsidRPr="00464428">
        <w:rPr>
          <w:rFonts w:ascii="Verdana" w:hAnsi="Verdana"/>
          <w:sz w:val="31"/>
          <w:szCs w:val="31"/>
        </w:rPr>
        <w:t xml:space="preserve">В принципе, вероятно, возможно формирование самоорганизующихся СЭС с общественной (государственной) собственностью на средства производства и результаты труда, но только в случае достижения очень высокого уровня нравственного развития людей, всего общества. Видимо, такое общество может сформироваться, когда нравственность станет генетически приобретенной особенностью человека. Зачатки подобных нравственных (коммунистических) отношений на основе общей собственности наблюдаются в религиозных общинах, некоторых кооперативах, товариществах. </w:t>
      </w:r>
    </w:p>
    <w:p w:rsidR="00A15F52" w:rsidRPr="00464428" w:rsidRDefault="00A15F52" w:rsidP="00464428">
      <w:pPr>
        <w:spacing w:line="360" w:lineRule="auto"/>
        <w:rPr>
          <w:rFonts w:ascii="Verdana" w:hAnsi="Verdana"/>
          <w:sz w:val="31"/>
          <w:szCs w:val="31"/>
        </w:rPr>
      </w:pPr>
      <w:r w:rsidRPr="00464428">
        <w:rPr>
          <w:rFonts w:ascii="Verdana" w:hAnsi="Verdana"/>
          <w:sz w:val="31"/>
          <w:szCs w:val="31"/>
        </w:rPr>
        <w:t xml:space="preserve">Как видим, вопрос о собственности относится к числу фундаментальных проблем развития общества. </w:t>
      </w:r>
      <w:proofErr w:type="gramStart"/>
      <w:r w:rsidRPr="00464428">
        <w:rPr>
          <w:rFonts w:ascii="Verdana" w:hAnsi="Verdana"/>
          <w:sz w:val="31"/>
          <w:szCs w:val="31"/>
        </w:rPr>
        <w:t>И</w:t>
      </w:r>
      <w:proofErr w:type="gramEnd"/>
      <w:r w:rsidRPr="00464428">
        <w:rPr>
          <w:rFonts w:ascii="Verdana" w:hAnsi="Verdana"/>
          <w:sz w:val="31"/>
          <w:szCs w:val="31"/>
        </w:rPr>
        <w:t xml:space="preserve"> несмотря на его кажущуюся простоту, до сих пор по этому вопросу идут дискуссии как в странах с традиционной рыночной экономикой, с широким развитием частной собственности, так и в России и </w:t>
      </w:r>
      <w:r w:rsidRPr="00464428">
        <w:rPr>
          <w:rFonts w:ascii="Verdana" w:hAnsi="Verdana"/>
          <w:sz w:val="31"/>
          <w:szCs w:val="31"/>
        </w:rPr>
        <w:lastRenderedPageBreak/>
        <w:t xml:space="preserve">других бывших соцстранах, где преобладала государственная собственность. К сожалению, данный вопрос до сих пор рассматривается в </w:t>
      </w:r>
      <w:proofErr w:type="gramStart"/>
      <w:r w:rsidRPr="00464428">
        <w:rPr>
          <w:rFonts w:ascii="Verdana" w:hAnsi="Verdana"/>
          <w:sz w:val="31"/>
          <w:szCs w:val="31"/>
        </w:rPr>
        <w:t>плоскости</w:t>
      </w:r>
      <w:proofErr w:type="gramEnd"/>
      <w:r w:rsidRPr="00464428">
        <w:rPr>
          <w:rFonts w:ascii="Verdana" w:hAnsi="Verdana"/>
          <w:sz w:val="31"/>
          <w:szCs w:val="31"/>
        </w:rPr>
        <w:t xml:space="preserve">: какой вид собственности (общественная или частная) должен быть определяющим в развитии государства? Между тем главной является другая, содержательная сторона: что может (и должно) находиться в общественной (государственной) собственности и что в частной (и коллективной)? На вопрос в первой постановке дается исчерпывающий ответ формулой: формирование самоорганизующихся социально-экономических систем невозможно без частной собственности, без права свободно распоряжаться средствами производства и продуктами своего труда. Вторая постановка вопроса о собственности практически не обсуждается. В то же время ответ на него определяет выбор пути социально-экономического развития России: будет ли она развиваться по модели классического капитализма либо тоталитарного планирования или отыщет иной, третий путь - путь формирования самоорганизующихся, нравственно саморазвивающихся социальных эколого-экономических систем. </w:t>
      </w:r>
    </w:p>
    <w:p w:rsidR="00A15F52" w:rsidRPr="00464428" w:rsidRDefault="00A15F52" w:rsidP="00464428">
      <w:pPr>
        <w:spacing w:line="360" w:lineRule="auto"/>
        <w:rPr>
          <w:rFonts w:ascii="Verdana" w:hAnsi="Verdana"/>
          <w:sz w:val="31"/>
          <w:szCs w:val="31"/>
        </w:rPr>
      </w:pPr>
      <w:r w:rsidRPr="00464428">
        <w:rPr>
          <w:rFonts w:ascii="Verdana" w:hAnsi="Verdana"/>
          <w:sz w:val="31"/>
          <w:szCs w:val="31"/>
        </w:rPr>
        <w:t xml:space="preserve">Что может и должно находиться в частной и что в общественной собственности? </w:t>
      </w:r>
    </w:p>
    <w:p w:rsidR="00A15F52" w:rsidRPr="00464428" w:rsidRDefault="00A15F52" w:rsidP="00464428">
      <w:pPr>
        <w:spacing w:line="360" w:lineRule="auto"/>
        <w:rPr>
          <w:rFonts w:ascii="Verdana" w:hAnsi="Verdana"/>
          <w:sz w:val="31"/>
          <w:szCs w:val="31"/>
        </w:rPr>
      </w:pPr>
      <w:r w:rsidRPr="00464428">
        <w:rPr>
          <w:rFonts w:ascii="Verdana" w:hAnsi="Verdana"/>
          <w:sz w:val="31"/>
          <w:szCs w:val="31"/>
        </w:rPr>
        <w:lastRenderedPageBreak/>
        <w:t xml:space="preserve">В частной собственности могут находиться результаты непосредственного труда индивидуума, группы лиц, коллектива трудящихся - все, что создано трудом человека с использованием знаний и таланта. Художественная картина и стихи, научное произведение и инженерная конструкция, следовательно, и средства производства - все это </w:t>
      </w:r>
      <w:proofErr w:type="spellStart"/>
      <w:r w:rsidRPr="00464428">
        <w:rPr>
          <w:rFonts w:ascii="Verdana" w:hAnsi="Verdana"/>
          <w:sz w:val="31"/>
          <w:szCs w:val="31"/>
        </w:rPr>
        <w:t>являеется</w:t>
      </w:r>
      <w:proofErr w:type="spellEnd"/>
      <w:r w:rsidRPr="00464428">
        <w:rPr>
          <w:rFonts w:ascii="Verdana" w:hAnsi="Verdana"/>
          <w:sz w:val="31"/>
          <w:szCs w:val="31"/>
        </w:rPr>
        <w:t xml:space="preserve"> результатом труда, а значит, и частной собственностью, с правом обмена ее и продажи. </w:t>
      </w:r>
    </w:p>
    <w:p w:rsidR="00A15F52" w:rsidRPr="00464428" w:rsidRDefault="00A15F52" w:rsidP="00464428">
      <w:pPr>
        <w:spacing w:line="360" w:lineRule="auto"/>
        <w:rPr>
          <w:rFonts w:ascii="Verdana" w:hAnsi="Verdana"/>
          <w:sz w:val="31"/>
          <w:szCs w:val="31"/>
        </w:rPr>
      </w:pPr>
      <w:r w:rsidRPr="00464428">
        <w:rPr>
          <w:rFonts w:ascii="Verdana" w:hAnsi="Verdana"/>
          <w:sz w:val="31"/>
          <w:szCs w:val="31"/>
        </w:rPr>
        <w:t xml:space="preserve">Но все, что создано "трудом" природы, является общественным достоянием, </w:t>
      </w:r>
      <w:proofErr w:type="gramStart"/>
      <w:r w:rsidRPr="00464428">
        <w:rPr>
          <w:rFonts w:ascii="Verdana" w:hAnsi="Verdana"/>
          <w:sz w:val="31"/>
          <w:szCs w:val="31"/>
        </w:rPr>
        <w:t>а</w:t>
      </w:r>
      <w:proofErr w:type="gramEnd"/>
      <w:r w:rsidRPr="00464428">
        <w:rPr>
          <w:rFonts w:ascii="Verdana" w:hAnsi="Verdana"/>
          <w:sz w:val="31"/>
          <w:szCs w:val="31"/>
        </w:rPr>
        <w:t xml:space="preserve"> следовательно, должно приносить благо всему обществу; поэтому использование произведений природы должно регулироваться государством. </w:t>
      </w:r>
    </w:p>
    <w:p w:rsidR="00A15F52" w:rsidRPr="00464428" w:rsidRDefault="00A15F52" w:rsidP="00464428">
      <w:pPr>
        <w:spacing w:line="360" w:lineRule="auto"/>
        <w:rPr>
          <w:rFonts w:ascii="Verdana" w:hAnsi="Verdana"/>
          <w:sz w:val="31"/>
          <w:szCs w:val="31"/>
        </w:rPr>
      </w:pPr>
      <w:r w:rsidRPr="00464428">
        <w:rPr>
          <w:rFonts w:ascii="Verdana" w:hAnsi="Verdana"/>
          <w:sz w:val="31"/>
          <w:szCs w:val="31"/>
        </w:rPr>
        <w:t xml:space="preserve">Собственность на землю. Земля (почва, плодородный слой) по существу своему представляет собой такое же полезное ископаемое, как нефть или уголь и др., отличаясь от них только более коротким временем формирования (2-5 тыс. лет). Если говорить о земле, предназначенной для сельскохозяйственного использования, то в частной собственности может находиться территория, площадь и право трудиться, но не почвенный плодородный слой, который является общественным достоянием; его стоимость в виде </w:t>
      </w:r>
      <w:r w:rsidRPr="00464428">
        <w:rPr>
          <w:rFonts w:ascii="Verdana" w:hAnsi="Verdana"/>
          <w:sz w:val="31"/>
          <w:szCs w:val="31"/>
        </w:rPr>
        <w:lastRenderedPageBreak/>
        <w:t xml:space="preserve">естественной ренты (налога) должна выплачиваться государству. </w:t>
      </w:r>
    </w:p>
    <w:p w:rsidR="00A15F52" w:rsidRPr="00464428" w:rsidRDefault="00A15F52" w:rsidP="00464428">
      <w:pPr>
        <w:spacing w:line="360" w:lineRule="auto"/>
        <w:rPr>
          <w:rFonts w:ascii="Verdana" w:hAnsi="Verdana"/>
          <w:sz w:val="31"/>
          <w:szCs w:val="31"/>
        </w:rPr>
      </w:pPr>
      <w:r w:rsidRPr="00464428">
        <w:rPr>
          <w:rFonts w:ascii="Verdana" w:hAnsi="Verdana"/>
          <w:sz w:val="31"/>
          <w:szCs w:val="31"/>
        </w:rPr>
        <w:t xml:space="preserve">Территория, полностью лишенная почвенного покрова, имеет очень низкую ренту. Однако трудом человека может быть создан плодородный слой - почва. В этом случае и почва, и территория являются частной собственностью. </w:t>
      </w:r>
    </w:p>
    <w:p w:rsidR="00A15F52" w:rsidRPr="00464428" w:rsidRDefault="00A15F52" w:rsidP="00464428">
      <w:pPr>
        <w:spacing w:line="360" w:lineRule="auto"/>
        <w:rPr>
          <w:rFonts w:ascii="Verdana" w:hAnsi="Verdana"/>
          <w:sz w:val="31"/>
          <w:szCs w:val="31"/>
        </w:rPr>
      </w:pPr>
      <w:r w:rsidRPr="00464428">
        <w:rPr>
          <w:rFonts w:ascii="Verdana" w:hAnsi="Verdana"/>
          <w:sz w:val="31"/>
          <w:szCs w:val="31"/>
        </w:rPr>
        <w:t xml:space="preserve">Сельскохозяйственная земля может свободно продаваться и обмениваться. Но, как видим, при этом предметом купли-продажи земли является не плодородный слой (природное тело), а вложенный в землю труд человека, овеществленный в добавочном плодородии. </w:t>
      </w:r>
    </w:p>
    <w:p w:rsidR="00A15F52" w:rsidRPr="00464428" w:rsidRDefault="00A15F52" w:rsidP="00464428">
      <w:pPr>
        <w:spacing w:line="360" w:lineRule="auto"/>
        <w:rPr>
          <w:rFonts w:ascii="Verdana" w:hAnsi="Verdana"/>
          <w:sz w:val="31"/>
          <w:szCs w:val="31"/>
        </w:rPr>
      </w:pPr>
      <w:r w:rsidRPr="00464428">
        <w:rPr>
          <w:rFonts w:ascii="Verdana" w:hAnsi="Verdana"/>
          <w:sz w:val="31"/>
          <w:szCs w:val="31"/>
        </w:rPr>
        <w:t xml:space="preserve">Рентная стоимость почвенного покрова выплачивается государству во всех случаях использования территории: при разработке полезных ископаемых, возведении производственных сооружений и жилья, строительстве дорог и пр. В случае приобретения в частную (коллективную) собственность территории, занятой растительными ресурсами, например лесом, государству выплачивается рентная стоимость леса как территории и рентная стоимость продуктивности леса. При приобретении в частную собственность лесных массивов государством должны оговариваться условия эксплуатации: без права (с правом) вырубки леса и </w:t>
      </w:r>
      <w:r w:rsidRPr="00464428">
        <w:rPr>
          <w:rFonts w:ascii="Verdana" w:hAnsi="Verdana"/>
          <w:sz w:val="31"/>
          <w:szCs w:val="31"/>
        </w:rPr>
        <w:lastRenderedPageBreak/>
        <w:t xml:space="preserve">использования территории по иному назначению, замены вида лесной растительности пр. Во всех случаях владелец выплачивает стоимость начальной естественной ренты, в которую включается и рентная стоимость диких животных, населяющих данный лесной массив. </w:t>
      </w:r>
    </w:p>
    <w:p w:rsidR="00A15F52" w:rsidRPr="00464428" w:rsidRDefault="00A15F52" w:rsidP="00464428">
      <w:pPr>
        <w:spacing w:line="360" w:lineRule="auto"/>
        <w:rPr>
          <w:rFonts w:ascii="Verdana" w:hAnsi="Verdana"/>
          <w:sz w:val="31"/>
          <w:szCs w:val="31"/>
        </w:rPr>
      </w:pPr>
      <w:r w:rsidRPr="00464428">
        <w:rPr>
          <w:rFonts w:ascii="Verdana" w:hAnsi="Verdana"/>
          <w:sz w:val="31"/>
          <w:szCs w:val="31"/>
        </w:rPr>
        <w:t xml:space="preserve">Частная собственность на полезные ископаемые - это право владения территорией, в недрах которой находятся полезные ископаемые; это право на добычу, но не право на грабительскую эксплуатацию месторождения. Сами полезные ископаемые являются общественным достоянием, собственностью государства. Трудовой коллектив, занимающийся добычей полезных ископаемых, может приобретать в собственность средства производства и территорию с месторождением. Однако при этом он выплачивает государству рентную стоимость полезных ископаемых. Продавая территорию и средства производства другому коллективу, он продает вложенный в нее свой труд, но не природные ресурсы. </w:t>
      </w:r>
    </w:p>
    <w:p w:rsidR="00A15F52" w:rsidRPr="00464428" w:rsidRDefault="00A15F52" w:rsidP="00464428">
      <w:pPr>
        <w:spacing w:line="360" w:lineRule="auto"/>
        <w:rPr>
          <w:rFonts w:ascii="Verdana" w:hAnsi="Verdana"/>
          <w:sz w:val="31"/>
          <w:szCs w:val="31"/>
        </w:rPr>
      </w:pPr>
      <w:r w:rsidRPr="00464428">
        <w:rPr>
          <w:rFonts w:ascii="Verdana" w:hAnsi="Verdana"/>
          <w:sz w:val="31"/>
          <w:szCs w:val="31"/>
        </w:rPr>
        <w:t xml:space="preserve">В государственной собственности, кроме земельной ренты и ренты от полезных ископаемых, должны находиться: </w:t>
      </w:r>
    </w:p>
    <w:p w:rsidR="00A15F52" w:rsidRPr="00464428" w:rsidRDefault="00A15F52" w:rsidP="00464428">
      <w:pPr>
        <w:spacing w:line="360" w:lineRule="auto"/>
        <w:rPr>
          <w:rFonts w:ascii="Verdana" w:hAnsi="Verdana"/>
          <w:sz w:val="31"/>
          <w:szCs w:val="31"/>
        </w:rPr>
      </w:pPr>
      <w:r w:rsidRPr="00464428">
        <w:rPr>
          <w:rFonts w:ascii="Verdana" w:hAnsi="Verdana"/>
          <w:sz w:val="31"/>
          <w:szCs w:val="31"/>
        </w:rPr>
        <w:lastRenderedPageBreak/>
        <w:t xml:space="preserve">промышленные и сельскохозяйственные предприятия, составляющие инвариант структуры государства (об этом подробнее далее); </w:t>
      </w:r>
    </w:p>
    <w:p w:rsidR="00A15F52" w:rsidRPr="00464428" w:rsidRDefault="00A15F52" w:rsidP="00464428">
      <w:pPr>
        <w:spacing w:line="360" w:lineRule="auto"/>
        <w:rPr>
          <w:rFonts w:ascii="Verdana" w:hAnsi="Verdana"/>
          <w:sz w:val="31"/>
          <w:szCs w:val="31"/>
        </w:rPr>
      </w:pPr>
      <w:proofErr w:type="gramStart"/>
      <w:r w:rsidRPr="00464428">
        <w:rPr>
          <w:rFonts w:ascii="Verdana" w:hAnsi="Verdana"/>
          <w:sz w:val="31"/>
          <w:szCs w:val="31"/>
        </w:rPr>
        <w:t xml:space="preserve">все "ничейные" природные объекты и ресурсы (реки, моря, горы, вода, воздух, озоновый слой и пр.); </w:t>
      </w:r>
      <w:proofErr w:type="gramEnd"/>
    </w:p>
    <w:p w:rsidR="00A15F52" w:rsidRPr="00464428" w:rsidRDefault="00A15F52" w:rsidP="00464428">
      <w:pPr>
        <w:spacing w:line="360" w:lineRule="auto"/>
        <w:rPr>
          <w:rFonts w:ascii="Verdana" w:hAnsi="Verdana"/>
          <w:sz w:val="31"/>
          <w:szCs w:val="31"/>
        </w:rPr>
      </w:pPr>
      <w:r w:rsidRPr="00464428">
        <w:rPr>
          <w:rFonts w:ascii="Verdana" w:hAnsi="Verdana"/>
          <w:sz w:val="31"/>
          <w:szCs w:val="31"/>
        </w:rPr>
        <w:t xml:space="preserve">инженерные сооружения общего пользования, </w:t>
      </w:r>
      <w:proofErr w:type="spellStart"/>
      <w:r w:rsidRPr="00464428">
        <w:rPr>
          <w:rFonts w:ascii="Verdana" w:hAnsi="Verdana"/>
          <w:sz w:val="31"/>
          <w:szCs w:val="31"/>
        </w:rPr>
        <w:t>траспортные</w:t>
      </w:r>
      <w:proofErr w:type="spellEnd"/>
      <w:r w:rsidRPr="00464428">
        <w:rPr>
          <w:rFonts w:ascii="Verdana" w:hAnsi="Verdana"/>
          <w:sz w:val="31"/>
          <w:szCs w:val="31"/>
        </w:rPr>
        <w:t xml:space="preserve"> магистрали, включая железнодорожные, автомобильные, водные, воздушные; </w:t>
      </w:r>
    </w:p>
    <w:p w:rsidR="00A15F52" w:rsidRPr="00464428" w:rsidRDefault="00A15F52" w:rsidP="00464428">
      <w:pPr>
        <w:spacing w:line="360" w:lineRule="auto"/>
        <w:rPr>
          <w:rFonts w:ascii="Verdana" w:hAnsi="Verdana"/>
          <w:sz w:val="31"/>
          <w:szCs w:val="31"/>
        </w:rPr>
      </w:pPr>
      <w:r w:rsidRPr="00464428">
        <w:rPr>
          <w:rFonts w:ascii="Verdana" w:hAnsi="Verdana"/>
          <w:sz w:val="31"/>
          <w:szCs w:val="31"/>
        </w:rPr>
        <w:t xml:space="preserve">социально-экономические структуры, необходимые в равной мере для всех членов общества: армия, служба охраны порядка, наука, образование, медицинское обслуживание, военные заводы и фабрики; </w:t>
      </w:r>
    </w:p>
    <w:p w:rsidR="00A15F52" w:rsidRPr="00464428" w:rsidRDefault="00A15F52" w:rsidP="00464428">
      <w:pPr>
        <w:spacing w:line="360" w:lineRule="auto"/>
        <w:rPr>
          <w:rFonts w:ascii="Verdana" w:hAnsi="Verdana"/>
          <w:sz w:val="31"/>
          <w:szCs w:val="31"/>
        </w:rPr>
      </w:pPr>
      <w:r w:rsidRPr="00464428">
        <w:rPr>
          <w:rFonts w:ascii="Verdana" w:hAnsi="Verdana"/>
          <w:sz w:val="31"/>
          <w:szCs w:val="31"/>
        </w:rPr>
        <w:t xml:space="preserve">крупные природные целостные (неделимые) объекты, уникальные ландшафтные образования, требующие сохранения в естественном виде. </w:t>
      </w:r>
    </w:p>
    <w:p w:rsidR="00A15F52" w:rsidRPr="00464428" w:rsidRDefault="00A15F52" w:rsidP="00464428">
      <w:pPr>
        <w:spacing w:line="360" w:lineRule="auto"/>
        <w:rPr>
          <w:rFonts w:ascii="Verdana" w:hAnsi="Verdana"/>
          <w:sz w:val="31"/>
          <w:szCs w:val="31"/>
        </w:rPr>
      </w:pPr>
      <w:proofErr w:type="gramStart"/>
      <w:r w:rsidRPr="00464428">
        <w:rPr>
          <w:rFonts w:ascii="Verdana" w:hAnsi="Verdana"/>
          <w:sz w:val="31"/>
          <w:szCs w:val="31"/>
        </w:rPr>
        <w:t>Одни из этих объектов приносят доход (земля, полезные ископаемые, предприятия), другие - в основном имеют расходные статьи, но их ценность огромна, хотя и не выражается в зримых доходах (образование, наука, медицина, службы охраны порядка и пр.), либо они просто необходимы для существования государства (армия, военные заводы), третьи сочетают в себе уникальную ценность, зримый доход, но и требуют расходных статей для охраны</w:t>
      </w:r>
      <w:proofErr w:type="gramEnd"/>
      <w:r w:rsidRPr="00464428">
        <w:rPr>
          <w:rFonts w:ascii="Verdana" w:hAnsi="Verdana"/>
          <w:sz w:val="31"/>
          <w:szCs w:val="31"/>
        </w:rPr>
        <w:t xml:space="preserve">, строгого </w:t>
      </w:r>
      <w:r w:rsidRPr="00464428">
        <w:rPr>
          <w:rFonts w:ascii="Verdana" w:hAnsi="Verdana"/>
          <w:sz w:val="31"/>
          <w:szCs w:val="31"/>
        </w:rPr>
        <w:lastRenderedPageBreak/>
        <w:t xml:space="preserve">контролирования антропогенной деятельности на их территориях (заповедники, заказники, уникальные природные объекты). Для их содержания необходима организация действенной властной структуры, выполняющей функции сохранения уникальных природных экосистем и управления их эксплуатацией. Отсюда следует, что, например, Байкал, равно как и крупная река и пр., не может находиться в собственности Бурятии или Иркутской области. Это единая, неделимая экосистема, и для регулирования хозяйственной деятельности в пределах границ данных природных объектов должна быть организована государственная управляющая и контролирующая структура. </w:t>
      </w:r>
    </w:p>
    <w:p w:rsidR="00A15F52" w:rsidRPr="00464428" w:rsidRDefault="00A15F52" w:rsidP="00464428">
      <w:pPr>
        <w:spacing w:line="360" w:lineRule="auto"/>
        <w:rPr>
          <w:rFonts w:ascii="Verdana" w:hAnsi="Verdana"/>
          <w:sz w:val="31"/>
          <w:szCs w:val="31"/>
        </w:rPr>
      </w:pPr>
      <w:r w:rsidRPr="00464428">
        <w:rPr>
          <w:rFonts w:ascii="Verdana" w:hAnsi="Verdana"/>
          <w:sz w:val="31"/>
          <w:szCs w:val="31"/>
        </w:rPr>
        <w:t>Таким образом, каждый человек обладает правом по рождению и проживанию на данной территории безвозмездно и свободно применять труд (и пользоваться его результатами), знания для использования свой</w:t>
      </w:r>
      <w:proofErr w:type="gramStart"/>
      <w:r w:rsidRPr="00464428">
        <w:rPr>
          <w:rFonts w:ascii="Verdana" w:hAnsi="Verdana"/>
          <w:sz w:val="31"/>
          <w:szCs w:val="31"/>
        </w:rPr>
        <w:t>ств пр</w:t>
      </w:r>
      <w:proofErr w:type="gramEnd"/>
      <w:r w:rsidRPr="00464428">
        <w:rPr>
          <w:rFonts w:ascii="Verdana" w:hAnsi="Verdana"/>
          <w:sz w:val="31"/>
          <w:szCs w:val="31"/>
        </w:rPr>
        <w:t xml:space="preserve">иродных ресурсов, чтобы увеличивать их продуктивность в желаемом для человека и природы (следовательно, опять же и для человека) направлении. Доходы же, получаемые от общественной (государственной) собственности, в том числе рента, должны использоваться на государственную оплату социальных нужд общества, </w:t>
      </w:r>
      <w:r w:rsidRPr="00464428">
        <w:rPr>
          <w:rFonts w:ascii="Verdana" w:hAnsi="Verdana"/>
          <w:sz w:val="31"/>
          <w:szCs w:val="31"/>
        </w:rPr>
        <w:lastRenderedPageBreak/>
        <w:t xml:space="preserve">что является принципиальной стратегией, благоприятствующей всем членам общества в равной мере. </w:t>
      </w:r>
    </w:p>
    <w:p w:rsidR="00464428" w:rsidRPr="00464428" w:rsidRDefault="00A15F52" w:rsidP="00464428">
      <w:pPr>
        <w:spacing w:line="360" w:lineRule="auto"/>
        <w:rPr>
          <w:rFonts w:ascii="Verdana" w:hAnsi="Verdana"/>
          <w:sz w:val="31"/>
          <w:szCs w:val="31"/>
        </w:rPr>
      </w:pPr>
      <w:r w:rsidRPr="00464428">
        <w:rPr>
          <w:rFonts w:ascii="Verdana" w:hAnsi="Verdana"/>
          <w:sz w:val="31"/>
          <w:szCs w:val="31"/>
        </w:rPr>
        <w:t>Такой подход к частной и общественной (государственной) собственности исключает дискриминацию через различия территорий в природных богатствах и в природных условиях, стимулирует эффективное землепользование, уравнивает в правах и возможностях каждого человека или коллектива людей и открывает возможности свободному развитию процессов самоорганизации.</w:t>
      </w:r>
      <w:r w:rsidR="00464428" w:rsidRPr="00464428">
        <w:rPr>
          <w:rFonts w:ascii="Verdana" w:hAnsi="Verdana"/>
          <w:sz w:val="31"/>
          <w:szCs w:val="31"/>
        </w:rPr>
        <w:t xml:space="preserve"> Введение. На сегодняшний момент острой проблемой нашего государства является его роль в экономической системе. Также стоит серьёзная проблема развитие своего рынка и расширение экономики. Так как у нас не развита собственная промышленность, следовательно, я думаю, что стоит более глубоко изучить этот вопрос. И каким образом его решить? Эта проблема меня наиболее затронула, глядя на экономическое положение страны. Во всех экономических системах государство регулирует экономику. Такое регулирование в современной рыночной экономике осуществляется в намного меньших масштабах, чем в административно-командной системе. Тем не менее, и здесь экономическая роль государства велика. В экономике России большой упор делается на </w:t>
      </w:r>
      <w:r w:rsidR="00464428" w:rsidRPr="00464428">
        <w:rPr>
          <w:rFonts w:ascii="Verdana" w:hAnsi="Verdana"/>
          <w:sz w:val="31"/>
          <w:szCs w:val="31"/>
        </w:rPr>
        <w:lastRenderedPageBreak/>
        <w:t xml:space="preserve">централизованное планирование. Наша экономика представляет собой преимущественно рыночную систему. Вместе с тем экономические функции государства играют в ней очень существенную роль. Количественно выразить экономическую роль государства нелегко. Весьма грубым показателем удельного веса рынка и государства в экономике служит тот факт, что в настоящее время около 4/5 национального продукта обеспечивается рыночной системой, а остальная его часть производится под эгидой государства. Но помимо финансирования производства государство осуществляет ряд программ социального страхования и социального обеспечения, ставя своей целью перераспределение дохода в частном секторе экономики. Статистика показывает, что налоги и общий объём государственных расходов на покупку товаров и услуг и на социальные программы составляют приблизительно 1/3 национального продукта. Наконец, множество трудно поддающихся количественному изменению регулирующих мер, предназначенных, для защиты окружающей среды, охраны здоровья и труда рабочих, защиты потребителей от опасных продуктов, обеспечения равного доступа к вакантным рабочим местам и </w:t>
      </w:r>
      <w:proofErr w:type="gramStart"/>
      <w:r w:rsidR="00464428" w:rsidRPr="00464428">
        <w:rPr>
          <w:rFonts w:ascii="Verdana" w:hAnsi="Verdana"/>
          <w:sz w:val="31"/>
          <w:szCs w:val="31"/>
        </w:rPr>
        <w:t>контроля за</w:t>
      </w:r>
      <w:proofErr w:type="gramEnd"/>
      <w:r w:rsidR="00464428" w:rsidRPr="00464428">
        <w:rPr>
          <w:rFonts w:ascii="Verdana" w:hAnsi="Verdana"/>
          <w:sz w:val="31"/>
          <w:szCs w:val="31"/>
        </w:rPr>
        <w:t xml:space="preserve"> практикой ценообразования в определённых отраслях, вовлекает государство практически во все сферы экономической деятельности. </w:t>
      </w:r>
      <w:r w:rsidR="00464428" w:rsidRPr="00464428">
        <w:rPr>
          <w:rFonts w:ascii="Verdana" w:hAnsi="Verdana"/>
          <w:sz w:val="31"/>
          <w:szCs w:val="31"/>
        </w:rPr>
        <w:lastRenderedPageBreak/>
        <w:t xml:space="preserve">Экономическая роль государства, несомненно, велика и всеобъемлюща. В отличие от модели чистого капитализма нашу экономику лучше характеризовать как смешанный капитализм. Функционирование частного сектора на основе рыночной системы модифицируется самыми разными способами государственным сектором. § 1. «Невидимая рука» А. Смита. </w:t>
      </w:r>
    </w:p>
    <w:p w:rsidR="00464428" w:rsidRPr="00464428" w:rsidRDefault="00464428" w:rsidP="00464428">
      <w:pPr>
        <w:spacing w:line="360" w:lineRule="auto"/>
        <w:rPr>
          <w:rFonts w:ascii="Verdana" w:hAnsi="Verdana"/>
          <w:sz w:val="31"/>
          <w:szCs w:val="31"/>
        </w:rPr>
      </w:pPr>
    </w:p>
    <w:p w:rsidR="00464428" w:rsidRDefault="00464428" w:rsidP="00464428">
      <w:pPr>
        <w:spacing w:line="360" w:lineRule="auto"/>
        <w:rPr>
          <w:rFonts w:ascii="Verdana" w:hAnsi="Verdana"/>
          <w:sz w:val="31"/>
          <w:szCs w:val="31"/>
        </w:rPr>
      </w:pPr>
      <w:r w:rsidRPr="00464428">
        <w:rPr>
          <w:rFonts w:ascii="Verdana" w:hAnsi="Verdana"/>
          <w:sz w:val="31"/>
          <w:szCs w:val="31"/>
        </w:rPr>
        <w:t>А. Смит был глубоко убеждён, что экономика будет функционировать наилучшим образом, если исключить любые формы государственного вмешательства. Такой подход принято именовать «либеральным». Он предполагает полную свободу предпринимательства, когда каждый производитель преследует свои интересы и стремиться к собственной выгоде. При этом</w:t>
      </w:r>
      <w:proofErr w:type="gramStart"/>
      <w:r w:rsidRPr="00464428">
        <w:rPr>
          <w:rFonts w:ascii="Verdana" w:hAnsi="Verdana"/>
          <w:sz w:val="31"/>
          <w:szCs w:val="31"/>
        </w:rPr>
        <w:t>,</w:t>
      </w:r>
      <w:proofErr w:type="gramEnd"/>
      <w:r w:rsidRPr="00464428">
        <w:rPr>
          <w:rFonts w:ascii="Verdana" w:hAnsi="Verdana"/>
          <w:sz w:val="31"/>
          <w:szCs w:val="31"/>
        </w:rPr>
        <w:t xml:space="preserve"> доказывал Смит, вовсе не возникает хаос и неразбериха. Напротив, ведомые «невидимой рукой Проведения», преследуя свои интересы, люди создают блага и выгоды для общества в целом. «Невидимой рукой» А. Смит называл те </w:t>
      </w:r>
      <w:proofErr w:type="gramStart"/>
      <w:r w:rsidRPr="00464428">
        <w:rPr>
          <w:rFonts w:ascii="Verdana" w:hAnsi="Verdana"/>
          <w:sz w:val="31"/>
          <w:szCs w:val="31"/>
        </w:rPr>
        <w:t>экономические силы</w:t>
      </w:r>
      <w:proofErr w:type="gramEnd"/>
      <w:r w:rsidRPr="00464428">
        <w:rPr>
          <w:rFonts w:ascii="Verdana" w:hAnsi="Verdana"/>
          <w:sz w:val="31"/>
          <w:szCs w:val="31"/>
        </w:rPr>
        <w:t xml:space="preserve">, которые мы называем сегодня спросом и предложением. Конечно, он понимал, что цель предпринимателя это получить как можно больше прибыли, и им движет эгоизм. Законы рынка заставят предпринимателя </w:t>
      </w:r>
      <w:r w:rsidRPr="00464428">
        <w:rPr>
          <w:rFonts w:ascii="Verdana" w:hAnsi="Verdana"/>
          <w:sz w:val="31"/>
          <w:szCs w:val="31"/>
        </w:rPr>
        <w:lastRenderedPageBreak/>
        <w:t xml:space="preserve">выпускать не любые продукты, а только те, что нужны покупателям, а продавать их по возможно низкой цене. Только в этом случае он сможет победить своих конкурентов и получить максимальную прибыль. Таким образом, хотя предприниматель вовсе не думает о благоденствии общества, тем не менее, его эгоизм приносит пользу всем, ибо обеспечивает изобилие товаров и услуг лучшего качества и по более низким ценам. Вот почему Смит требует предоставить человеку возможность свободно преследовать в экономической деятельности свою выгоду, и это будет наилучшим образом способствовать общественному благу по средствам роста богатства каждого. «Невидимая рука» может успешно действовать только в условиях достаточно острой конкуренции. Она смиряет эгоизм и способствует снижению цен. Одновременно конкуренция регулирует количество производимых товаров и перелив капиталов и труда из одной отрасли в другую. Механизм конкуренции заставляет предпринимателя постоянно искать пути понижения издержек производства, иначе нельзя снизить цену и увеличить прибыль за счёт роста объёма продаж. </w:t>
      </w:r>
    </w:p>
    <w:p w:rsidR="00E87E0E" w:rsidRDefault="00E87E0E" w:rsidP="00464428">
      <w:pPr>
        <w:spacing w:line="360" w:lineRule="auto"/>
        <w:rPr>
          <w:rFonts w:ascii="Verdana" w:hAnsi="Verdana"/>
          <w:sz w:val="31"/>
          <w:szCs w:val="31"/>
        </w:rPr>
      </w:pPr>
    </w:p>
    <w:p w:rsidR="00E87E0E" w:rsidRPr="00464428" w:rsidRDefault="00E87E0E" w:rsidP="00464428">
      <w:pPr>
        <w:spacing w:line="360" w:lineRule="auto"/>
        <w:rPr>
          <w:rFonts w:ascii="Verdana" w:hAnsi="Verdana"/>
          <w:sz w:val="31"/>
          <w:szCs w:val="31"/>
        </w:rPr>
      </w:pPr>
    </w:p>
    <w:p w:rsidR="00464428" w:rsidRPr="00464428" w:rsidRDefault="00464428" w:rsidP="00464428">
      <w:pPr>
        <w:spacing w:line="360" w:lineRule="auto"/>
        <w:rPr>
          <w:rFonts w:ascii="Verdana" w:hAnsi="Verdana"/>
          <w:sz w:val="31"/>
          <w:szCs w:val="31"/>
        </w:rPr>
      </w:pPr>
    </w:p>
    <w:p w:rsidR="00B6571D" w:rsidRPr="00464428" w:rsidRDefault="00464428" w:rsidP="00464428">
      <w:pPr>
        <w:spacing w:line="360" w:lineRule="auto"/>
        <w:rPr>
          <w:rFonts w:ascii="Verdana" w:hAnsi="Verdana"/>
          <w:sz w:val="31"/>
          <w:szCs w:val="31"/>
        </w:rPr>
      </w:pPr>
      <w:r w:rsidRPr="00464428">
        <w:rPr>
          <w:rFonts w:ascii="Verdana" w:hAnsi="Verdana"/>
          <w:sz w:val="31"/>
          <w:szCs w:val="31"/>
        </w:rPr>
        <w:lastRenderedPageBreak/>
        <w:t xml:space="preserve">§ 2. Принципы концепции </w:t>
      </w:r>
      <w:proofErr w:type="spellStart"/>
      <w:r w:rsidRPr="00464428">
        <w:rPr>
          <w:rFonts w:ascii="Verdana" w:hAnsi="Verdana"/>
          <w:sz w:val="31"/>
          <w:szCs w:val="31"/>
        </w:rPr>
        <w:t>Кейнса</w:t>
      </w:r>
      <w:proofErr w:type="spellEnd"/>
      <w:r w:rsidRPr="00464428">
        <w:rPr>
          <w:rFonts w:ascii="Verdana" w:hAnsi="Verdana"/>
          <w:sz w:val="31"/>
          <w:szCs w:val="31"/>
        </w:rPr>
        <w:t xml:space="preserve">. </w:t>
      </w:r>
      <w:proofErr w:type="spellStart"/>
      <w:r w:rsidRPr="00464428">
        <w:rPr>
          <w:rFonts w:ascii="Verdana" w:hAnsi="Verdana"/>
          <w:sz w:val="31"/>
          <w:szCs w:val="31"/>
        </w:rPr>
        <w:t>Кейсианцы</w:t>
      </w:r>
      <w:proofErr w:type="spellEnd"/>
      <w:r w:rsidRPr="00464428">
        <w:rPr>
          <w:rFonts w:ascii="Verdana" w:hAnsi="Verdana"/>
          <w:sz w:val="31"/>
          <w:szCs w:val="31"/>
        </w:rPr>
        <w:t xml:space="preserve"> считают современные рынки неконкурентными, а потому и неспособными автоматически регулировать спрос и предложение, в особенности соотношение между ценами и заработной платой. Монополии и олигополии, занимая господствующее положение на рынках многих товаров, могут искусственно поддерживать высокие цены, несмотря на понижающийся спрос. В то же время профсоюзы выступают за гарантированный уровень заработной платы при заключении трудовых соглашений и коллективных договоров с предпринимателями. Всё это приводит к тому, что рыночное регулирование является негибким, и снижение спроса на продукцию хотя и приведёт к падению цен, но вряд ли одновременно вызовет уменьшение ставок заработной платы. Поскольку рынок не может служить в качестве </w:t>
      </w:r>
      <w:proofErr w:type="spellStart"/>
      <w:r w:rsidRPr="00464428">
        <w:rPr>
          <w:rFonts w:ascii="Verdana" w:hAnsi="Verdana"/>
          <w:sz w:val="31"/>
          <w:szCs w:val="31"/>
        </w:rPr>
        <w:t>саморегулятора</w:t>
      </w:r>
      <w:proofErr w:type="spellEnd"/>
      <w:r w:rsidRPr="00464428">
        <w:rPr>
          <w:rFonts w:ascii="Verdana" w:hAnsi="Verdana"/>
          <w:sz w:val="31"/>
          <w:szCs w:val="31"/>
        </w:rPr>
        <w:t xml:space="preserve"> экономики и не может обеспечить полную занятность, стабильность производства и цен, </w:t>
      </w:r>
      <w:proofErr w:type="spellStart"/>
      <w:r w:rsidRPr="00464428">
        <w:rPr>
          <w:rFonts w:ascii="Verdana" w:hAnsi="Verdana"/>
          <w:sz w:val="31"/>
          <w:szCs w:val="31"/>
        </w:rPr>
        <w:t>кейнсианцы</w:t>
      </w:r>
      <w:proofErr w:type="spellEnd"/>
      <w:r w:rsidRPr="00464428">
        <w:rPr>
          <w:rFonts w:ascii="Verdana" w:hAnsi="Verdana"/>
          <w:sz w:val="31"/>
          <w:szCs w:val="31"/>
        </w:rPr>
        <w:t xml:space="preserve"> считают, что государство должно играть активную роль в осуществлении этих задач. Вмешательство государства в регулирование экономики должно состоять в проведении такой фискальной и денежно-кредитной политики, которая бы смягчила бы периодически возникающие спады и резкие подъёмы </w:t>
      </w:r>
      <w:proofErr w:type="spellStart"/>
      <w:r w:rsidRPr="00464428">
        <w:rPr>
          <w:rFonts w:ascii="Verdana" w:hAnsi="Verdana"/>
          <w:sz w:val="31"/>
          <w:szCs w:val="31"/>
        </w:rPr>
        <w:t>производста</w:t>
      </w:r>
      <w:proofErr w:type="spellEnd"/>
      <w:r w:rsidRPr="00464428">
        <w:rPr>
          <w:rFonts w:ascii="Verdana" w:hAnsi="Verdana"/>
          <w:sz w:val="31"/>
          <w:szCs w:val="31"/>
        </w:rPr>
        <w:t xml:space="preserve">, получившие в литературе название экономических </w:t>
      </w:r>
      <w:r w:rsidRPr="00464428">
        <w:rPr>
          <w:rFonts w:ascii="Verdana" w:hAnsi="Verdana"/>
          <w:sz w:val="31"/>
          <w:szCs w:val="31"/>
        </w:rPr>
        <w:lastRenderedPageBreak/>
        <w:t xml:space="preserve">циклов. Чтобы понять, как возникли теоретические предпосылки теории </w:t>
      </w:r>
      <w:proofErr w:type="spellStart"/>
      <w:r w:rsidRPr="00464428">
        <w:rPr>
          <w:rFonts w:ascii="Verdana" w:hAnsi="Verdana"/>
          <w:sz w:val="31"/>
          <w:szCs w:val="31"/>
        </w:rPr>
        <w:t>Кейнса</w:t>
      </w:r>
      <w:proofErr w:type="spellEnd"/>
      <w:r w:rsidRPr="00464428">
        <w:rPr>
          <w:rFonts w:ascii="Verdana" w:hAnsi="Verdana"/>
          <w:sz w:val="31"/>
          <w:szCs w:val="31"/>
        </w:rPr>
        <w:t xml:space="preserve">, необходимо учесть, что они сформировались в период глубокого спада и разрушительного кризиса капиталистического общества. </w:t>
      </w:r>
      <w:proofErr w:type="spellStart"/>
      <w:r w:rsidRPr="00464428">
        <w:rPr>
          <w:rFonts w:ascii="Verdana" w:hAnsi="Verdana"/>
          <w:sz w:val="31"/>
          <w:szCs w:val="31"/>
        </w:rPr>
        <w:t>Кейнсу</w:t>
      </w:r>
      <w:proofErr w:type="spellEnd"/>
      <w:r w:rsidRPr="00464428">
        <w:rPr>
          <w:rFonts w:ascii="Verdana" w:hAnsi="Verdana"/>
          <w:sz w:val="31"/>
          <w:szCs w:val="31"/>
        </w:rPr>
        <w:t xml:space="preserve"> казалось, что в этих условиях именно активные действия государства по регулированию экономики посредством фискальной политики способны вывести производство из глубокого кризиса.</w:t>
      </w:r>
    </w:p>
    <w:sectPr w:rsidR="00B6571D" w:rsidRPr="00464428" w:rsidSect="00A15F52">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compat/>
  <w:rsids>
    <w:rsidRoot w:val="00A15F52"/>
    <w:rsid w:val="00464428"/>
    <w:rsid w:val="00A15F52"/>
    <w:rsid w:val="00B6571D"/>
    <w:rsid w:val="00BB4F14"/>
    <w:rsid w:val="00E87E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7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2604</Words>
  <Characters>14844</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4</cp:revision>
  <cp:lastPrinted>2009-12-24T10:32:00Z</cp:lastPrinted>
  <dcterms:created xsi:type="dcterms:W3CDTF">2009-12-24T10:24:00Z</dcterms:created>
  <dcterms:modified xsi:type="dcterms:W3CDTF">2009-12-24T10:35:00Z</dcterms:modified>
</cp:coreProperties>
</file>